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F86B0C" w14:textId="43A809A7" w:rsidR="00D610F1" w:rsidRPr="00A30ED4" w:rsidRDefault="00CF3403" w:rsidP="00D610F1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Additional file 4: </w:t>
      </w:r>
      <w:r w:rsidR="00D610F1" w:rsidRPr="00A30ED4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 w:rsidR="009A0E10">
        <w:rPr>
          <w:rFonts w:ascii="Times New Roman" w:hAnsi="Times New Roman" w:cs="Times New Roman"/>
          <w:b/>
          <w:sz w:val="16"/>
          <w:szCs w:val="16"/>
        </w:rPr>
        <w:t>S</w:t>
      </w:r>
      <w:r w:rsidR="00BA777F">
        <w:rPr>
          <w:rFonts w:ascii="Times New Roman" w:hAnsi="Times New Roman" w:cs="Times New Roman"/>
          <w:b/>
          <w:sz w:val="16"/>
          <w:szCs w:val="16"/>
        </w:rPr>
        <w:t>2</w:t>
      </w:r>
      <w:r w:rsidR="00D610F1" w:rsidRPr="00A30ED4">
        <w:rPr>
          <w:rFonts w:ascii="Times New Roman" w:hAnsi="Times New Roman" w:cs="Times New Roman"/>
          <w:sz w:val="16"/>
          <w:szCs w:val="16"/>
        </w:rPr>
        <w:t xml:space="preserve"> Correlation coefficient of </w:t>
      </w:r>
      <w:r w:rsidR="00D610F1">
        <w:rPr>
          <w:rFonts w:ascii="Times New Roman" w:hAnsi="Times New Roman" w:cs="Times New Roman"/>
          <w:sz w:val="16"/>
          <w:szCs w:val="16"/>
        </w:rPr>
        <w:t>photosynthetic-related traits</w:t>
      </w:r>
      <w:r w:rsidR="00D610F1" w:rsidRPr="00A30ED4">
        <w:rPr>
          <w:rFonts w:ascii="Times New Roman" w:hAnsi="Times New Roman" w:cs="Times New Roman"/>
          <w:sz w:val="16"/>
          <w:szCs w:val="16"/>
        </w:rPr>
        <w:t xml:space="preserve"> </w:t>
      </w:r>
      <w:r w:rsidR="009A0E10">
        <w:rPr>
          <w:rFonts w:ascii="Times New Roman" w:hAnsi="Times New Roman" w:cs="Times New Roman"/>
          <w:sz w:val="16"/>
          <w:szCs w:val="16"/>
        </w:rPr>
        <w:t xml:space="preserve">and yield components traits </w:t>
      </w:r>
      <w:r w:rsidR="00D610F1" w:rsidRPr="00A30ED4">
        <w:rPr>
          <w:rFonts w:ascii="Times New Roman" w:hAnsi="Times New Roman" w:cs="Times New Roman"/>
          <w:sz w:val="16"/>
          <w:szCs w:val="16"/>
        </w:rPr>
        <w:t>between progeny populations and parents</w:t>
      </w:r>
    </w:p>
    <w:tbl>
      <w:tblPr>
        <w:tblW w:w="8222" w:type="dxa"/>
        <w:jc w:val="center"/>
        <w:tblLook w:val="04A0" w:firstRow="1" w:lastRow="0" w:firstColumn="1" w:lastColumn="0" w:noHBand="0" w:noVBand="1"/>
      </w:tblPr>
      <w:tblGrid>
        <w:gridCol w:w="1134"/>
        <w:gridCol w:w="851"/>
        <w:gridCol w:w="781"/>
        <w:gridCol w:w="920"/>
        <w:gridCol w:w="736"/>
        <w:gridCol w:w="656"/>
        <w:gridCol w:w="781"/>
        <w:gridCol w:w="804"/>
        <w:gridCol w:w="736"/>
        <w:gridCol w:w="823"/>
      </w:tblGrid>
      <w:tr w:rsidR="00D610F1" w:rsidRPr="006A6F83" w14:paraId="07FEC686" w14:textId="77777777" w:rsidTr="00722BAA">
        <w:trPr>
          <w:trHeight w:val="189"/>
          <w:jc w:val="center"/>
        </w:trPr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2F9A08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Item</w:t>
            </w:r>
          </w:p>
        </w:tc>
        <w:tc>
          <w:tcPr>
            <w:tcW w:w="7088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4E340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Progeny populations</w:t>
            </w:r>
          </w:p>
        </w:tc>
      </w:tr>
      <w:tr w:rsidR="00722BAA" w:rsidRPr="006A6F83" w14:paraId="4251E6E6" w14:textId="77777777" w:rsidTr="00722BAA">
        <w:trPr>
          <w:trHeight w:val="189"/>
          <w:jc w:val="center"/>
        </w:trPr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12C5F7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1814A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Pn</w:t>
            </w:r>
            <w:proofErr w:type="spellEnd"/>
          </w:p>
        </w:tc>
        <w:tc>
          <w:tcPr>
            <w:tcW w:w="7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9EC5E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DAEFB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ED568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DEB4C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RuBP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88766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WUE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12EFDCA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G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2CB0EE4" w14:textId="3B9AEEF9" w:rsidR="00D610F1" w:rsidRPr="008C1905" w:rsidRDefault="009A0E10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</w:t>
            </w:r>
            <w:r w:rsidR="00D610F1"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30718DF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K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</w:t>
            </w:r>
          </w:p>
        </w:tc>
      </w:tr>
      <w:tr w:rsidR="00722BAA" w:rsidRPr="006A6F83" w14:paraId="74767141" w14:textId="77777777" w:rsidTr="00722BAA">
        <w:trPr>
          <w:trHeight w:val="179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CEC3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Female parent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EB14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0.874**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28BF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0.954**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EFFE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0.938**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BD7D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0.748*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328F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0.795*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8318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0.779*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</w:tcPr>
          <w:p w14:paraId="564C2654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.114NS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</w:tcPr>
          <w:p w14:paraId="426752F6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.947**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</w:tcPr>
          <w:p w14:paraId="10E6772B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.585NS</w:t>
            </w:r>
          </w:p>
        </w:tc>
      </w:tr>
      <w:tr w:rsidR="00722BAA" w:rsidRPr="006A6F83" w14:paraId="1D14CF8D" w14:textId="77777777" w:rsidTr="00722BAA">
        <w:trPr>
          <w:trHeight w:val="189"/>
          <w:jc w:val="center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3B322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Male parent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C2E8B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0.608NS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24277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0.494NS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CC360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-0.019NS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FEA33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0.872**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8ACCD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0.633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9FB22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0.548NS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51405D8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.755*</w:t>
            </w:r>
          </w:p>
        </w:tc>
        <w:tc>
          <w:tcPr>
            <w:tcW w:w="7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C30F5AD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.900**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D4DCF42" w14:textId="77777777" w:rsidR="00D610F1" w:rsidRPr="008C1905" w:rsidRDefault="00D610F1" w:rsidP="0032691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0</w:t>
            </w: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.892**</w:t>
            </w:r>
          </w:p>
        </w:tc>
      </w:tr>
    </w:tbl>
    <w:p w14:paraId="1A61D53B" w14:textId="25BEEA2C" w:rsidR="001F4F4D" w:rsidRPr="00C34D0B" w:rsidRDefault="009A0E10" w:rsidP="00F04473">
      <w:pPr>
        <w:adjustRightInd w:val="0"/>
        <w:snapToGrid w:val="0"/>
        <w:spacing w:line="360" w:lineRule="auto"/>
        <w:rPr>
          <w:rFonts w:ascii="Times New Roman" w:hAnsi="Times New Roman" w:cs="Times New Roman" w:hint="eastAsia"/>
          <w:sz w:val="16"/>
          <w:szCs w:val="16"/>
        </w:rPr>
      </w:pPr>
      <w:proofErr w:type="spellStart"/>
      <w:r w:rsidRPr="0043108F">
        <w:rPr>
          <w:rFonts w:ascii="Times New Roman" w:hAnsi="Times New Roman" w:cs="Times New Roman"/>
          <w:sz w:val="16"/>
          <w:szCs w:val="16"/>
        </w:rPr>
        <w:t>Pn</w:t>
      </w:r>
      <w:proofErr w:type="spellEnd"/>
      <w:r w:rsidRPr="0043108F">
        <w:rPr>
          <w:rFonts w:ascii="Times New Roman" w:hAnsi="Times New Roman" w:cs="Times New Roman"/>
          <w:sz w:val="16"/>
          <w:szCs w:val="16"/>
        </w:rPr>
        <w:t xml:space="preserve"> net photosynthetic rate, Gs stomatal conductance, Ci intercellular CO</w:t>
      </w:r>
      <w:r w:rsidRPr="0043108F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43108F">
        <w:rPr>
          <w:rFonts w:ascii="Times New Roman" w:hAnsi="Times New Roman" w:cs="Times New Roman"/>
          <w:sz w:val="16"/>
          <w:szCs w:val="16"/>
        </w:rPr>
        <w:t xml:space="preserve"> concentration, Tr transpiration rate, RuBP ribulose 1,5-biphospate carboxylase activity, WUE water use efficiency</w:t>
      </w:r>
      <w:r>
        <w:rPr>
          <w:rFonts w:ascii="Times New Roman" w:hAnsi="Times New Roman" w:cs="Times New Roman"/>
          <w:sz w:val="16"/>
          <w:szCs w:val="16"/>
        </w:rPr>
        <w:t xml:space="preserve">, GW grain weight per ear, EW ear weight, KW 100-kernel weight, </w:t>
      </w:r>
      <w:r w:rsidR="00C101A7" w:rsidRPr="006D7D60">
        <w:rPr>
          <w:rFonts w:ascii="Times New Roman" w:hAnsi="Times New Roman" w:cs="Times New Roman"/>
          <w:sz w:val="16"/>
          <w:szCs w:val="16"/>
        </w:rPr>
        <w:t>**</w:t>
      </w:r>
      <w:r w:rsidR="00C101A7">
        <w:rPr>
          <w:rFonts w:ascii="Times New Roman" w:hAnsi="Times New Roman" w:cs="Times New Roman"/>
          <w:sz w:val="16"/>
          <w:szCs w:val="16"/>
        </w:rPr>
        <w:t>/</w:t>
      </w:r>
      <w:r w:rsidR="00C101A7" w:rsidRPr="006D7D60">
        <w:rPr>
          <w:rFonts w:ascii="Times New Roman" w:hAnsi="Times New Roman" w:cs="Times New Roman"/>
          <w:sz w:val="16"/>
          <w:szCs w:val="16"/>
        </w:rPr>
        <w:t xml:space="preserve">*/ </w:t>
      </w:r>
      <w:r>
        <w:rPr>
          <w:rFonts w:ascii="Times New Roman" w:hAnsi="Times New Roman" w:cs="Times New Roman"/>
          <w:sz w:val="16"/>
          <w:szCs w:val="16"/>
        </w:rPr>
        <w:t>NS</w:t>
      </w:r>
      <w:r w:rsidR="00C101A7">
        <w:rPr>
          <w:rFonts w:ascii="Times New Roman" w:hAnsi="Times New Roman" w:cs="Times New Roman"/>
          <w:sz w:val="16"/>
          <w:szCs w:val="16"/>
        </w:rPr>
        <w:t xml:space="preserve"> </w:t>
      </w:r>
      <w:r w:rsidR="00D610F1" w:rsidRPr="006D7D60">
        <w:rPr>
          <w:rFonts w:ascii="Times New Roman" w:hAnsi="Times New Roman" w:cs="Times New Roman"/>
          <w:sz w:val="16"/>
          <w:szCs w:val="16"/>
        </w:rPr>
        <w:t>mean</w:t>
      </w:r>
      <w:r w:rsidR="00D610F1">
        <w:rPr>
          <w:rFonts w:ascii="Times New Roman" w:hAnsi="Times New Roman" w:cs="Times New Roman"/>
          <w:sz w:val="16"/>
          <w:szCs w:val="16"/>
        </w:rPr>
        <w:t>t</w:t>
      </w:r>
      <w:r w:rsidR="00D610F1" w:rsidRPr="006D7D60">
        <w:rPr>
          <w:rFonts w:ascii="Times New Roman" w:hAnsi="Times New Roman" w:cs="Times New Roman"/>
          <w:sz w:val="16"/>
          <w:szCs w:val="16"/>
        </w:rPr>
        <w:t xml:space="preserve"> significant correlation at the </w:t>
      </w:r>
      <w:r w:rsidR="00C101A7" w:rsidRPr="006D7D60">
        <w:rPr>
          <w:rFonts w:ascii="Times New Roman" w:hAnsi="Times New Roman" w:cs="Times New Roman"/>
          <w:i/>
          <w:sz w:val="16"/>
          <w:szCs w:val="16"/>
        </w:rPr>
        <w:t>P</w:t>
      </w:r>
      <w:r w:rsidR="00C101A7" w:rsidRPr="006D7D60">
        <w:rPr>
          <w:rFonts w:ascii="Times New Roman" w:hAnsi="Times New Roman" w:cs="Times New Roman"/>
          <w:sz w:val="16"/>
          <w:szCs w:val="16"/>
        </w:rPr>
        <w:t xml:space="preserve"> &lt; 0.01</w:t>
      </w:r>
      <w:r w:rsidR="00C101A7">
        <w:rPr>
          <w:rFonts w:ascii="Times New Roman" w:hAnsi="Times New Roman" w:cs="Times New Roman"/>
          <w:sz w:val="16"/>
          <w:szCs w:val="16"/>
        </w:rPr>
        <w:t>/</w:t>
      </w:r>
      <w:r w:rsidR="00C101A7" w:rsidRPr="006D7D60">
        <w:rPr>
          <w:rFonts w:ascii="Times New Roman" w:hAnsi="Times New Roman" w:cs="Times New Roman"/>
          <w:i/>
          <w:sz w:val="16"/>
          <w:szCs w:val="16"/>
        </w:rPr>
        <w:t>P</w:t>
      </w:r>
      <w:r w:rsidR="00C101A7" w:rsidRPr="006D7D60">
        <w:rPr>
          <w:rFonts w:ascii="Times New Roman" w:hAnsi="Times New Roman" w:cs="Times New Roman"/>
          <w:sz w:val="16"/>
          <w:szCs w:val="16"/>
        </w:rPr>
        <w:t xml:space="preserve"> &lt; 0.05/</w:t>
      </w:r>
      <w:r w:rsidRPr="009A0E10">
        <w:rPr>
          <w:rFonts w:ascii="Times New Roman" w:hAnsi="Times New Roman" w:cs="Times New Roman"/>
          <w:i/>
          <w:iCs/>
          <w:sz w:val="16"/>
          <w:szCs w:val="16"/>
        </w:rPr>
        <w:t>P</w:t>
      </w:r>
      <w:r>
        <w:rPr>
          <w:rFonts w:ascii="Times New Roman" w:hAnsi="Times New Roman" w:cs="Times New Roman"/>
          <w:sz w:val="16"/>
          <w:szCs w:val="16"/>
        </w:rPr>
        <w:t xml:space="preserve"> &gt; 0.05</w:t>
      </w:r>
      <w:r w:rsidR="00D610F1" w:rsidRPr="006D7D60">
        <w:rPr>
          <w:rFonts w:ascii="Times New Roman" w:hAnsi="Times New Roman" w:cs="Times New Roman"/>
          <w:sz w:val="16"/>
          <w:szCs w:val="16"/>
        </w:rPr>
        <w:t xml:space="preserve"> probability level</w:t>
      </w:r>
      <w:r w:rsidR="00C101A7">
        <w:rPr>
          <w:rFonts w:ascii="Times New Roman" w:hAnsi="Times New Roman" w:cs="Times New Roman"/>
          <w:sz w:val="16"/>
          <w:szCs w:val="16"/>
        </w:rPr>
        <w:t>, respectively</w:t>
      </w:r>
      <w:bookmarkStart w:id="0" w:name="_GoBack"/>
      <w:bookmarkEnd w:id="0"/>
    </w:p>
    <w:p w14:paraId="593FF6D3" w14:textId="77777777" w:rsidR="00C25E58" w:rsidRDefault="00C25E58" w:rsidP="00535508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16"/>
          <w:szCs w:val="16"/>
        </w:rPr>
        <w:sectPr w:rsidR="00C25E58" w:rsidSect="00D2623C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66A7BA9C" w14:textId="5B217288" w:rsidR="00F04473" w:rsidRPr="0043108F" w:rsidRDefault="00F04473" w:rsidP="00F04473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43108F">
        <w:rPr>
          <w:rFonts w:ascii="Times New Roman" w:hAnsi="Times New Roman" w:cs="Times New Roman"/>
          <w:b/>
          <w:bCs/>
          <w:sz w:val="16"/>
          <w:szCs w:val="16"/>
        </w:rPr>
        <w:lastRenderedPageBreak/>
        <w:t xml:space="preserve">Table </w:t>
      </w:r>
      <w:r w:rsidR="007513F4">
        <w:rPr>
          <w:rFonts w:ascii="Times New Roman" w:hAnsi="Times New Roman" w:cs="Times New Roman"/>
          <w:b/>
          <w:bCs/>
          <w:sz w:val="16"/>
          <w:szCs w:val="16"/>
        </w:rPr>
        <w:t>S</w:t>
      </w:r>
      <w:r>
        <w:rPr>
          <w:rFonts w:ascii="Times New Roman" w:hAnsi="Times New Roman" w:cs="Times New Roman"/>
          <w:b/>
          <w:bCs/>
          <w:sz w:val="16"/>
          <w:szCs w:val="16"/>
        </w:rPr>
        <w:t>4</w:t>
      </w:r>
      <w:r w:rsidRPr="0043108F">
        <w:rPr>
          <w:rFonts w:ascii="Times New Roman" w:hAnsi="Times New Roman" w:cs="Times New Roman"/>
          <w:sz w:val="16"/>
          <w:szCs w:val="16"/>
        </w:rPr>
        <w:t xml:space="preserve"> QTLs for photosynthetic-related traits were detected in POP-LT and POP-CT by joint analysis among all environments with a mixed linear model based on composite interval mapping (MCIM)</w:t>
      </w:r>
    </w:p>
    <w:tbl>
      <w:tblPr>
        <w:tblW w:w="13675" w:type="dxa"/>
        <w:jc w:val="center"/>
        <w:tblLook w:val="04A0" w:firstRow="1" w:lastRow="0" w:firstColumn="1" w:lastColumn="0" w:noHBand="0" w:noVBand="1"/>
      </w:tblPr>
      <w:tblGrid>
        <w:gridCol w:w="717"/>
        <w:gridCol w:w="1422"/>
        <w:gridCol w:w="1296"/>
        <w:gridCol w:w="754"/>
        <w:gridCol w:w="2589"/>
        <w:gridCol w:w="1937"/>
        <w:gridCol w:w="871"/>
        <w:gridCol w:w="1025"/>
        <w:gridCol w:w="909"/>
        <w:gridCol w:w="991"/>
        <w:gridCol w:w="1164"/>
      </w:tblGrid>
      <w:tr w:rsidR="00F04473" w:rsidRPr="0043108F" w14:paraId="5E129B2B" w14:textId="77777777" w:rsidTr="00072107">
        <w:trPr>
          <w:trHeight w:val="307"/>
          <w:jc w:val="center"/>
        </w:trPr>
        <w:tc>
          <w:tcPr>
            <w:tcW w:w="717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AED341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Trait</w:t>
            </w:r>
          </w:p>
        </w:tc>
        <w:tc>
          <w:tcPr>
            <w:tcW w:w="1422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EB43A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QTL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8E10E4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Bin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AC469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QTL position</w:t>
            </w: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BDB1D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  <w:tc>
          <w:tcPr>
            <w:tcW w:w="1025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5D03DE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AE(WW)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69FEF0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AE(DS)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662C3C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</w:t>
            </w: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(A)(%)</w:t>
            </w:r>
          </w:p>
        </w:tc>
        <w:tc>
          <w:tcPr>
            <w:tcW w:w="1164" w:type="dxa"/>
            <w:vMerge w:val="restart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BBB4C5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</w:t>
            </w: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(AE)(%)</w:t>
            </w:r>
          </w:p>
        </w:tc>
      </w:tr>
      <w:tr w:rsidR="00F04473" w:rsidRPr="0043108F" w14:paraId="31A1CE89" w14:textId="77777777" w:rsidTr="00072107">
        <w:trPr>
          <w:trHeight w:val="292"/>
          <w:jc w:val="center"/>
        </w:trPr>
        <w:tc>
          <w:tcPr>
            <w:tcW w:w="717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D7A3E8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B7A23F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96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D80FBF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0E973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cM</w:t>
            </w:r>
            <w:proofErr w:type="spellEnd"/>
          </w:p>
        </w:tc>
        <w:tc>
          <w:tcPr>
            <w:tcW w:w="2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8E38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bp (Mb)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D8A88" w14:textId="77777777" w:rsidR="00F04473" w:rsidRPr="0043108F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3108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Marker interval</w:t>
            </w:r>
          </w:p>
        </w:tc>
        <w:tc>
          <w:tcPr>
            <w:tcW w:w="871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E8711A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25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47C949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01E35E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7C4B90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64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6BB8EB" w14:textId="77777777" w:rsidR="00F04473" w:rsidRPr="0043108F" w:rsidRDefault="00F04473" w:rsidP="000721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A804533" w14:textId="77777777" w:rsidTr="00072107">
        <w:trPr>
          <w:trHeight w:val="292"/>
          <w:jc w:val="center"/>
        </w:trPr>
        <w:tc>
          <w:tcPr>
            <w:tcW w:w="13675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D3C55" w14:textId="0EBBC56F" w:rsidR="00F04473" w:rsidRPr="0043108F" w:rsidRDefault="001F4F4D" w:rsidP="000721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---------------------------------------------------------------------------</w:t>
            </w:r>
            <w:r w:rsidR="00DA1866"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</w:t>
            </w:r>
            <w:r w:rsidR="00DA1866"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</w:t>
            </w:r>
            <w:r w:rsidR="00F04473" w:rsidRPr="0043108F">
              <w:rPr>
                <w:rFonts w:ascii="Times New Roman" w:hAnsi="Times New Roman" w:cs="Times New Roman"/>
                <w:kern w:val="0"/>
                <w:sz w:val="16"/>
                <w:szCs w:val="16"/>
              </w:rPr>
              <w:t>POP-CT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---------------------</w:t>
            </w:r>
            <w:r w:rsidR="00DA1866"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----------------------------</w:t>
            </w:r>
            <w:r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------------------------------------------------------------------------</w:t>
            </w:r>
          </w:p>
        </w:tc>
      </w:tr>
      <w:tr w:rsidR="00F04473" w:rsidRPr="0043108F" w14:paraId="487C40E4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B717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Pn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CEE6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qPn-Ch.1-2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3796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4576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153.4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9EA1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241471074_258957013 (17.49)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6BF9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FC22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-0.78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8B0B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-0.54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FE0D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-0.47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25CF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5.68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66CE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3.11 </w:t>
            </w:r>
          </w:p>
        </w:tc>
      </w:tr>
      <w:tr w:rsidR="00F04473" w:rsidRPr="0043108F" w14:paraId="1A396F41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2516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9CFC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qPn-J2-1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6078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2.04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C6D6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43.9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E300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29124796_42409105 (13.28)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5896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umc1024-bnlg1018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5473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-1.02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9695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BEC9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0A54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9.84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1DD7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94DE194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DC85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C50A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qPn-J4-1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F11B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4.06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6E39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82.1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69A9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145705804_153770346 (8.05)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527D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mmc0371-bnlg1621a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6112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0.94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E2D1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580B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885F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8.79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8FEA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1038C2F7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391E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0378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qPn-Ch.7-1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F519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7.02_7.04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A115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88.3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8A16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105907690_159028846 (53.12)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5DCD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umc2057-bnlg1666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602D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-1.07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6D62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-0.63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37CC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-0.50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69E8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10.36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BAE4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5.08 </w:t>
            </w:r>
          </w:p>
        </w:tc>
      </w:tr>
      <w:tr w:rsidR="00F04473" w:rsidRPr="0043108F" w14:paraId="746D6461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C3EE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6984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qPn-J8-1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C028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8.07_8.08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ACE9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87.0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52C6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167012700_170061917 (3.05)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49E9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bnlg1823-umc1032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5E64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0.42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FBAD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0630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342C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3.72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6B51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36888C4D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0CC3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6E78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qPn-J10-1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D949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B320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64.6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C604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65096623_67260185 (2.16)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6ADA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bnlg1655-umc2016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0D77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-0.81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74E3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-0.47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1821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-0.52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8262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6.10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BE3A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4.20 </w:t>
            </w:r>
          </w:p>
        </w:tc>
      </w:tr>
      <w:tr w:rsidR="00F04473" w:rsidRPr="0043108F" w14:paraId="5A7CD148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B46A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1747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qGs-Ch.3-1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DDB3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3.07_3.08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07D1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89.3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CA62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202256455_212154282 (9.90)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F70E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umc1286-umc2081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BFB8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0.08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C61A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BED3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7EF6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8.47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84AD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4.65 </w:t>
            </w:r>
          </w:p>
        </w:tc>
      </w:tr>
      <w:tr w:rsidR="00F04473" w:rsidRPr="0043108F" w14:paraId="7DFF6055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59E9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0A0E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qGs-J4-1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9864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4.08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208C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123.3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7C9D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185522627_199800369 (14.28)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7B14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umc2041-umc2188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9A02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2C9F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0.06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A1C7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2A2A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9.02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6949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5.34 </w:t>
            </w:r>
          </w:p>
        </w:tc>
      </w:tr>
      <w:tr w:rsidR="00F04473" w:rsidRPr="0043108F" w14:paraId="1FE776A7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FAA4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3E99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qGs-J6-1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60F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0429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93.5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760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141513077_144382493 (2.87)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0BB5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umc2040-bnlg1174a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045A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-0.02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E2A2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51E3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53FA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2.14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8E14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7F4FFD62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FA2F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A827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qGs-J8-1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CE32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8.02_8.03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4398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35.1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F8D0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13287053_92125449 (78.84)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29DC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umc1974-bnlg1863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C0A1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-0.09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C585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6EE9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B9B3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8.95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DE1E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488FBE46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887B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B861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32D6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2234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153.0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070F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241471074_258957013 (17.49)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9F46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2740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-1.79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B05F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-1.01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1BEA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-0.86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BEB1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6.18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6330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2.33 </w:t>
            </w:r>
          </w:p>
        </w:tc>
      </w:tr>
      <w:tr w:rsidR="00F04473" w:rsidRPr="0043108F" w14:paraId="05FD1A49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3688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D1E5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qCi-J2-1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1C4A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2.04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1F45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40.3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8686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29124796_42409105 (13.28)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92DD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umc1024-bnlg1018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0CB2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1.56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E719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92A5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B109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5.21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7824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10C254BB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6231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DB2A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qCi-J6-1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C77F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2B51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96.2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9167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141513077_144382493 (2.87)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F52B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umc2040-bnlg1174a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4B92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-1.30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0E1D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-1.12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5D86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-1.09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C416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3.95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5358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3.27 </w:t>
            </w:r>
          </w:p>
        </w:tc>
      </w:tr>
      <w:tr w:rsidR="00F04473" w:rsidRPr="0043108F" w14:paraId="2E095CBF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94CA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D3C9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qCi-J7-1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9411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7.00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40FC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F786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1557236_2840473 (1.28)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AD91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umc2177-umc1378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720E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-1.64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5CD5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3DF9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-1.35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4B0C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5.43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E290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3.32 </w:t>
            </w:r>
          </w:p>
        </w:tc>
      </w:tr>
      <w:tr w:rsidR="00F04473" w:rsidRPr="0043108F" w14:paraId="1BE44A11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7C56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C0AB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qTr-Ch.5-1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38DE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5.06_5.07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6DF8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239.5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B3D3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203625586_205331980 (1.71)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8B07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umc2216-umc1072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6894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-0.19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CCCD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B5DD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B3BF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7.14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7A86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48EED298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A2F2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F3E0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qTr-Ch.6-1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CB85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7C05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86.9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B677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134846202_141513077 (6.67)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CCBC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umc2141-umc2040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21D5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0.11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D0F4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F6A1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4B0C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3.58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F327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5FE53A71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1FE3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34F0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qTr-Ch.10-1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B12A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7BEC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66.7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F9D6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65096623_67260185 (2.16)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67DF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bnlg1655-umc2016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A546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0.09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4C2B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DE0E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0.03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91D2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2.92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1812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</w:tr>
      <w:tr w:rsidR="00F04473" w:rsidRPr="0043108F" w14:paraId="422F9FA6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FE97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RuBP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DB54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qRuBP-J1-1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066A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E997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235A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241471074_258957013 (17.49)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2510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BDDF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-0.09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0790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F988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-0.02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C03A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5.15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4305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3.43 </w:t>
            </w:r>
          </w:p>
        </w:tc>
      </w:tr>
      <w:tr w:rsidR="00F04473" w:rsidRPr="0043108F" w14:paraId="09D59205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C6A9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0E62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B8B0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1.01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1E30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11.5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FB96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3110437_7996167 (4.89)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82B7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umc1177-umc2012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82A8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-0.05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5578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B12D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E51D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3.90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6847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3FE52A89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F7EC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FF55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qRuBP-J5-1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3919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5.05_5.06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48A1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91.9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3994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170977705_192286059 (21.31)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D419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bnlg1246a-mmc0481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937A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91C0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4CC8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803C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5.22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6D3B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6403353F" w14:textId="77777777" w:rsidTr="00072107">
        <w:trPr>
          <w:trHeight w:val="80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DAAC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E5CE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qRuBP-J7-1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FE3D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7.00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5611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10.5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B687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1557236_2840473 (1.28)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4137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umc2177-umc1378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AD15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0.13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C95D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C762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C859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5.56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CBA4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4.86 </w:t>
            </w:r>
          </w:p>
        </w:tc>
      </w:tr>
      <w:tr w:rsidR="00F04473" w:rsidRPr="0043108F" w14:paraId="4A6C0082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E991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2D93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qRuBP-Ch.9-2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4347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9.06_9.07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D0A5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61.6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1F73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138427638_149886616 (11.46)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66DA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umc2134-bnlg619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848D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-0.06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F8FB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A168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E52B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4.31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725A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2505F114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C65B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WUE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6622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qWUE-Ch.1-2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FB7F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0BA0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153.4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D3C5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241471074_258957013 (17.49)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1A0D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5196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-0.57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C40C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D069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2013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6.71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6076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432A688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E41C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DCA3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qWUE-J3-1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30A2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3.00_3.04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A3FA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130.1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8EBA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1591831_55399060 (53.81)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5DEA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umc1746-umc2574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B9D3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AF3D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A378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22D8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2.85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8B5C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2D4BA0A5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B5FF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D2ED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qWUE-Ch.4-1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9E89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C821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53.6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827D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65745444_75505277 (9.76)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C46E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umc1031-umc1175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80A4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0.35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FAFF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DA27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DA67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4.10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8D04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5EA25619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E93D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B486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qWUE-J8-1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6277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5882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429C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92125449_95022313 (2.90)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3EF0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554F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-0.61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9E39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-0.52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C2F5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-0.47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09AC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7.53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FC34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6.32 </w:t>
            </w:r>
          </w:p>
        </w:tc>
      </w:tr>
      <w:tr w:rsidR="00F04473" w:rsidRPr="0043108F" w14:paraId="3C107B7D" w14:textId="77777777" w:rsidTr="00072107">
        <w:trPr>
          <w:trHeight w:val="277"/>
          <w:jc w:val="center"/>
        </w:trPr>
        <w:tc>
          <w:tcPr>
            <w:tcW w:w="1367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DF3D9" w14:textId="63778EE9" w:rsidR="00F04473" w:rsidRPr="008C1905" w:rsidRDefault="00DA1866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-------------------------------------------------------------------------------------------------------------------------</w:t>
            </w:r>
            <w:r w:rsidR="00F04473" w:rsidRPr="008C1905">
              <w:rPr>
                <w:rFonts w:ascii="Times New Roman" w:hAnsi="Times New Roman" w:cs="Times New Roman"/>
                <w:kern w:val="0"/>
                <w:sz w:val="16"/>
                <w:szCs w:val="16"/>
              </w:rPr>
              <w:t>POP-LT</w:t>
            </w:r>
            <w:r w:rsidRPr="008C1905">
              <w:rPr>
                <w:rFonts w:ascii="Times New Roman" w:hAnsi="Times New Roman" w:cs="Times New Roman"/>
                <w:kern w:val="0"/>
                <w:sz w:val="16"/>
                <w:szCs w:val="16"/>
              </w:rPr>
              <w:t>-------------------------------------------------------------------------------------------------------------------------</w:t>
            </w:r>
          </w:p>
        </w:tc>
      </w:tr>
      <w:tr w:rsidR="00F04473" w:rsidRPr="0043108F" w14:paraId="4F4DAF7E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31F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Pn</w:t>
            </w:r>
            <w:proofErr w:type="spellEnd"/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BC7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75C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1.05_1.07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1F5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63.2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80E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164571008_206557089 (41.99)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5F2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umc1395-umc1356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6CA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-1.35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1F5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FA3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9B4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13.21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767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E4A4E5C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47F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DA3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65EF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1.07_1.08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6A7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99.5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31E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220204941_241471074 (21.27)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15E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bnlg1025-mmc0041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4F3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380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895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0.54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85F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5.37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847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3.19 </w:t>
            </w:r>
          </w:p>
        </w:tc>
      </w:tr>
      <w:tr w:rsidR="00F04473" w:rsidRPr="0043108F" w14:paraId="1B36D68B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D39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721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qPn-Ch.7-1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AA7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7.02_7.04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DBE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103.9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98C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105907690_162153302 (56.27)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761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umc2057-umc1708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421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-0.86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889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-0.42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8B5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-0.39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EF3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5.03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D87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2.83 </w:t>
            </w:r>
          </w:p>
        </w:tc>
      </w:tr>
      <w:tr w:rsidR="00F04473" w:rsidRPr="0043108F" w14:paraId="6FDE072A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5FF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A64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qPn-J9-1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DA6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D7D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24.7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8B1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24596387_28399184 (3.80)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28E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umc1586-umc2337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0D3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361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050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638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10.35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6C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4B00E22D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CD9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0DE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qPn-Ch.10-1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71E4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0DD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47.6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E9B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65096623_85265790 (20.17)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28A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bnlg1655-umc1345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8A7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-1.02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3A5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-0.75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F57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A1D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9.06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72E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6.37 </w:t>
            </w:r>
          </w:p>
        </w:tc>
      </w:tr>
      <w:tr w:rsidR="00F04473" w:rsidRPr="0043108F" w14:paraId="55D13CB8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BA4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1F2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qPn-J10-1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B90E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10.04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CC2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98.9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C7A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130961794_133215331 (2.25)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C57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umc1506-umc1402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022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-0.98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B55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55B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630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8.58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194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36DD56B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3D0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1BB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3EF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1.05_1.07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3AC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63.1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C9F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164571008_206557089 (41.99)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1B9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umc1395-umc1356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4A4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026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02A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A79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5.61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222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65EB36FC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1ED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2E6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qGs-Ch.3-1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929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3.08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9A7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111.6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C69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209727753_212154282 (2.43)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206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umc2275-umc2081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893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-0.09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7D8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C71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0.03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7A6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4.14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5C9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3.08 </w:t>
            </w:r>
          </w:p>
        </w:tc>
      </w:tr>
      <w:tr w:rsidR="00F04473" w:rsidRPr="0043108F" w14:paraId="16F03092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5B9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360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qGs-Ch.8-1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99E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8.02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704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19.1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4E2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13287053_16951357 (3.66)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1F7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umc1974-bnlg2235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E40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-0.04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2C9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287F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A4A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2.97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AFE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3EC05100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FEC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Ci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B79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B2F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529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108.7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530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241471074_258957013 (17.49)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F36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ED3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-2.10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452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DD0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-1.42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688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6.33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AB8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3.26 </w:t>
            </w:r>
          </w:p>
        </w:tc>
      </w:tr>
      <w:tr w:rsidR="00F04473" w:rsidRPr="0043108F" w14:paraId="6CDCA716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3E5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A66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qCi-J2-1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291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2.04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0EC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29.3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FE6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29124796_42409105 (13.28)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35D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umc1024-bnlg1018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3A92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1.83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44A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0AA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FEE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E9F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5C529A84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F3D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B0C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qCi-J4-1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AFC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4.04_4.05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DA3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62.8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015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27757462_65745444 (37.99)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723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umc1963-umc1031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8AF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FD4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0.92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5FE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722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2.07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81E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1.34 </w:t>
            </w:r>
          </w:p>
        </w:tc>
      </w:tr>
      <w:tr w:rsidR="00F04473" w:rsidRPr="0043108F" w14:paraId="116AE9A3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8FB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6B6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qCi-Ch.4-1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202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4.08_4.09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CB9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177.5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368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185522627_231902712 (46.38)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BEF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umc2041-umc2287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DEB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-2.04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783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860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E51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5.98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D3C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5A130BEF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C71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868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qCi-J6-1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4DC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53E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121.0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E74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141513077_144382493 (2.87)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CCF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umc2040-bnlg1174a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D35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-1.32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29A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-0.97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564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1.05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6FA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3.83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4AA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2.20 </w:t>
            </w:r>
          </w:p>
        </w:tc>
      </w:tr>
      <w:tr w:rsidR="00F04473" w:rsidRPr="0043108F" w14:paraId="52A3AF40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C82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9BC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qCi-Ch.8-1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9ED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DE7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9FA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92125449_95022313 (2.90)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3E5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38B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2.23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7A0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402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120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11.74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32AF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53A6E969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179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Tr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0166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qTr-J6-1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49A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6.00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7C8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5.9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763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398862_499446 (0.10)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366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bnlg238-umc2310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F56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C21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A2C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C12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3.79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B21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A663225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4A0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6D3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qTr-Ch.8-1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0CC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3B6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B35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92125449_95022313 (2.90)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FC4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0A4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-0.18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3C5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701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CD9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6.32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EC4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64F63015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5A7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0A0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qTr-J9-1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977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9.07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690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105.0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255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149885847_150812317 (0.93)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399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dupssr29-umc2359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596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-0.13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EF8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-0.09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C93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-0.10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EFA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5.45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4A0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5.06 </w:t>
            </w:r>
          </w:p>
        </w:tc>
      </w:tr>
      <w:tr w:rsidR="00F04473" w:rsidRPr="0043108F" w14:paraId="4809DF70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764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B48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qTr-Ch.10-1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4E2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10.03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AB6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48.0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263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65096623_85265790 (20.17)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0F9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bnlg1655-umc1345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B90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D24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CE7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B18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3.26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8EB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4A39AC40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9BF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0E4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qTr-J10-1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3CD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10.07_10.08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D54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107.1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13A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148100786_185555956 (37.46)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E2F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bnlg1839-bnlg2162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CEA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0.12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F45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0.08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E03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0.05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12B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5.23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D36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3.13 </w:t>
            </w:r>
          </w:p>
        </w:tc>
      </w:tr>
      <w:tr w:rsidR="00F04473" w:rsidRPr="0043108F" w14:paraId="63A86380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012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RuBP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3BA5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89A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1.05_1.07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CB7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63.1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763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164571008_206557089 (41.99)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CC1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umc1395-umc1356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591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980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1C9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907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2.90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338D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50153F3B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05B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DD34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qRuBP-J1-1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6BE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1.08_1.10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D18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108.0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481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241471074_258957013 (17.49)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739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mmc0041-phi308707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74F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0.10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42E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78D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0.07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F5C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3.38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877B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2.89 </w:t>
            </w:r>
          </w:p>
        </w:tc>
      </w:tr>
      <w:tr w:rsidR="00F04473" w:rsidRPr="0043108F" w14:paraId="44EB596F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AA8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5CCB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qRuBP-Ch.4-1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7F5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4.09_4.10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4DD3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192.2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627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231902712_236903150 (5.00)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B410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umc2287-bnlg589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50F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-0.08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8F7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6E2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57D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3.07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70C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6A77F52F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DAC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EF96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qRuBP-Ch.6-1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BAD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6.05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3B5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120.3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A73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141513077_144382493 (2.87)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FE4F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umc2040-bnlg1174a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88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0.06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2BE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0.03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F62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0.04 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7A6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2.64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8B6C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1.97 </w:t>
            </w:r>
          </w:p>
        </w:tc>
      </w:tr>
      <w:tr w:rsidR="00F04473" w:rsidRPr="0043108F" w14:paraId="611D8799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FB9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0CE4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qRuBP-J7-1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5E0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7.02_7.04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13C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102.6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4A6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105907690_162153302 (56.25)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2E9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umc2057-umc1708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88B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-0.13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768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F7E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311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5.09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D0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0286B68A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E501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WUE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2AD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qWUE-J1-1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148F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1.00_1.01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69F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11.2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3062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3110437_6228327 (3.12)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9E3D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bnlg149-umc1177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5AF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-0.40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B33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E82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F47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3.88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39F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3BFAE75A" w14:textId="77777777" w:rsidTr="00072107">
        <w:trPr>
          <w:trHeight w:val="277"/>
          <w:jc w:val="center"/>
        </w:trPr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7EA3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F707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qWUE-J1-2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A0C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1.10 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A35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114.8 </w:t>
            </w:r>
          </w:p>
        </w:tc>
        <w:tc>
          <w:tcPr>
            <w:tcW w:w="2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DC7B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258957013_277381898 (18.42)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240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phi308707-umc1847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66CE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-0.35 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B82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059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04EC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2.92 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7DA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F04473" w:rsidRPr="0043108F" w14:paraId="73A3156F" w14:textId="77777777" w:rsidTr="00072107">
        <w:trPr>
          <w:trHeight w:val="292"/>
          <w:jc w:val="center"/>
        </w:trPr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8A3B6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15410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qWUE-J8-1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6D3B6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8.03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8CDAA6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45.0 </w:t>
            </w:r>
          </w:p>
        </w:tc>
        <w:tc>
          <w:tcPr>
            <w:tcW w:w="2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ACF249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92125449_95022313 (2.90)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D7CE95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bnlg1863-umc2075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1D11E8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-0.44 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44BACA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-0.28 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BE9220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-0.36 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F8BF0D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4.05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C61F14" w14:textId="77777777" w:rsidR="00F04473" w:rsidRPr="008C1905" w:rsidRDefault="00F04473" w:rsidP="0007210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8C190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2.43 </w:t>
            </w:r>
          </w:p>
        </w:tc>
      </w:tr>
    </w:tbl>
    <w:p w14:paraId="0119DB89" w14:textId="46A0FCB9" w:rsidR="00F04473" w:rsidRPr="0043108F" w:rsidRDefault="007513F4" w:rsidP="00F04473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proofErr w:type="spellStart"/>
      <w:r w:rsidRPr="0043108F">
        <w:rPr>
          <w:rFonts w:ascii="Times New Roman" w:hAnsi="Times New Roman" w:cs="Times New Roman"/>
          <w:sz w:val="16"/>
          <w:szCs w:val="16"/>
        </w:rPr>
        <w:t>Pn</w:t>
      </w:r>
      <w:proofErr w:type="spellEnd"/>
      <w:r w:rsidRPr="0043108F">
        <w:rPr>
          <w:rFonts w:ascii="Times New Roman" w:hAnsi="Times New Roman" w:cs="Times New Roman"/>
          <w:sz w:val="16"/>
          <w:szCs w:val="16"/>
        </w:rPr>
        <w:t xml:space="preserve"> net photosynthetic rate, Gs stomatal conductance, Ci intercellular CO</w:t>
      </w:r>
      <w:r w:rsidRPr="0043108F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Pr="0043108F">
        <w:rPr>
          <w:rFonts w:ascii="Times New Roman" w:hAnsi="Times New Roman" w:cs="Times New Roman"/>
          <w:sz w:val="16"/>
          <w:szCs w:val="16"/>
        </w:rPr>
        <w:t xml:space="preserve"> concentration, Tr transpiration rate, RuBP ribulose 1,5-biphospate carboxylase activity, WUE water use efficiency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8C1905">
        <w:rPr>
          <w:rFonts w:ascii="Times New Roman" w:hAnsi="Times New Roman" w:cs="Times New Roman"/>
          <w:color w:val="000000" w:themeColor="text1"/>
          <w:sz w:val="16"/>
          <w:szCs w:val="16"/>
        </w:rPr>
        <w:t>b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>p (Mb) denoted the estimated physical distance of marker intervals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>A denoted the additive effect of corresponding QTL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>AE(WW/DS) denoted the additive by designated environment (</w:t>
      </w:r>
      <w:r w:rsidR="00F04473" w:rsidRPr="0043108F">
        <w:rPr>
          <w:rFonts w:ascii="Times New Roman" w:hAnsi="Times New Roman" w:cs="Times New Roman"/>
          <w:sz w:val="16"/>
          <w:szCs w:val="16"/>
        </w:rPr>
        <w:t xml:space="preserve">well-watered condition at </w:t>
      </w:r>
      <w:proofErr w:type="spellStart"/>
      <w:r w:rsidR="00F04473" w:rsidRPr="0043108F">
        <w:rPr>
          <w:rFonts w:ascii="Times New Roman" w:hAnsi="Times New Roman" w:cs="Times New Roman"/>
          <w:sz w:val="16"/>
          <w:szCs w:val="16"/>
        </w:rPr>
        <w:t>Wuwei</w:t>
      </w:r>
      <w:proofErr w:type="spellEnd"/>
      <w:r w:rsidR="00F04473" w:rsidRPr="0043108F">
        <w:rPr>
          <w:rFonts w:ascii="Times New Roman" w:hAnsi="Times New Roman" w:cs="Times New Roman"/>
          <w:sz w:val="16"/>
          <w:szCs w:val="16"/>
        </w:rPr>
        <w:t xml:space="preserve"> in 2019 (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>WW)/</w:t>
      </w:r>
      <w:r w:rsidR="00F04473" w:rsidRPr="0043108F">
        <w:rPr>
          <w:rFonts w:ascii="Times New Roman" w:hAnsi="Times New Roman" w:cs="Times New Roman"/>
          <w:sz w:val="16"/>
          <w:szCs w:val="16"/>
        </w:rPr>
        <w:t xml:space="preserve">drought-stressed condition at </w:t>
      </w:r>
      <w:proofErr w:type="spellStart"/>
      <w:r w:rsidR="00F04473" w:rsidRPr="0043108F">
        <w:rPr>
          <w:rFonts w:ascii="Times New Roman" w:hAnsi="Times New Roman" w:cs="Times New Roman"/>
          <w:sz w:val="16"/>
          <w:szCs w:val="16"/>
        </w:rPr>
        <w:t>Wuwei</w:t>
      </w:r>
      <w:proofErr w:type="spellEnd"/>
      <w:r w:rsidR="00F04473" w:rsidRPr="0043108F">
        <w:rPr>
          <w:rFonts w:ascii="Times New Roman" w:hAnsi="Times New Roman" w:cs="Times New Roman"/>
          <w:sz w:val="16"/>
          <w:szCs w:val="16"/>
        </w:rPr>
        <w:t xml:space="preserve"> in 2019 (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>DS) in the POP-LT/POP-CT) interaction effects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F04473" w:rsidRPr="0043108F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h</w:t>
      </w:r>
      <w:r w:rsidR="00F04473" w:rsidRPr="0043108F">
        <w:rPr>
          <w:rFonts w:ascii="Times New Roman" w:hAnsi="Times New Roman" w:cs="Times New Roman"/>
          <w:i/>
          <w:color w:val="000000" w:themeColor="text1"/>
          <w:sz w:val="16"/>
          <w:szCs w:val="16"/>
          <w:vertAlign w:val="superscript"/>
        </w:rPr>
        <w:t>2</w:t>
      </w:r>
      <w:r w:rsidR="00F04473" w:rsidRPr="0043108F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(A)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denoted phenotypic variance explained by the QTL across all environments</w:t>
      </w: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,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F04473" w:rsidRPr="0043108F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h</w:t>
      </w:r>
      <w:r w:rsidR="00F04473" w:rsidRPr="0043108F">
        <w:rPr>
          <w:rFonts w:ascii="Times New Roman" w:hAnsi="Times New Roman" w:cs="Times New Roman"/>
          <w:i/>
          <w:color w:val="000000" w:themeColor="text1"/>
          <w:sz w:val="16"/>
          <w:szCs w:val="16"/>
          <w:vertAlign w:val="superscript"/>
        </w:rPr>
        <w:t>2</w:t>
      </w:r>
      <w:r w:rsidR="00F04473" w:rsidRPr="0043108F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(AE)</w:t>
      </w:r>
      <w:r w:rsidR="00F04473" w:rsidRPr="0043108F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denoted phenotypic variance explained by the additive by designated environment interaction effects</w:t>
      </w:r>
    </w:p>
    <w:p w14:paraId="6487A273" w14:textId="77777777" w:rsidR="00DA609E" w:rsidRPr="00C909CF" w:rsidRDefault="00DA609E" w:rsidP="001F4F4D">
      <w:pPr>
        <w:rPr>
          <w:rFonts w:ascii="Times New Roman" w:hAnsi="Times New Roman" w:cs="Times New Roman"/>
        </w:rPr>
      </w:pPr>
    </w:p>
    <w:sectPr w:rsidR="00DA609E" w:rsidRPr="00C909CF" w:rsidSect="00D7403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90331E" w14:textId="77777777" w:rsidR="00AC06C8" w:rsidRDefault="00AC06C8" w:rsidP="001779AB">
      <w:r>
        <w:separator/>
      </w:r>
    </w:p>
  </w:endnote>
  <w:endnote w:type="continuationSeparator" w:id="0">
    <w:p w14:paraId="6DD516C7" w14:textId="77777777" w:rsidR="00AC06C8" w:rsidRDefault="00AC06C8" w:rsidP="0017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B88D27" w14:textId="77777777" w:rsidR="00AC06C8" w:rsidRDefault="00AC06C8" w:rsidP="001779AB">
      <w:r>
        <w:separator/>
      </w:r>
    </w:p>
  </w:footnote>
  <w:footnote w:type="continuationSeparator" w:id="0">
    <w:p w14:paraId="1F4C1D03" w14:textId="77777777" w:rsidR="00AC06C8" w:rsidRDefault="00AC06C8" w:rsidP="00177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7D3"/>
    <w:rsid w:val="000060FE"/>
    <w:rsid w:val="00007248"/>
    <w:rsid w:val="00007B23"/>
    <w:rsid w:val="00011250"/>
    <w:rsid w:val="0002739D"/>
    <w:rsid w:val="00034AA2"/>
    <w:rsid w:val="000474BE"/>
    <w:rsid w:val="00054313"/>
    <w:rsid w:val="0005514C"/>
    <w:rsid w:val="00071D7C"/>
    <w:rsid w:val="00072107"/>
    <w:rsid w:val="00096E7A"/>
    <w:rsid w:val="000A0B7C"/>
    <w:rsid w:val="000B234E"/>
    <w:rsid w:val="000C4F74"/>
    <w:rsid w:val="000D0AED"/>
    <w:rsid w:val="000D1AD0"/>
    <w:rsid w:val="000E746B"/>
    <w:rsid w:val="000F30A7"/>
    <w:rsid w:val="000F6BFD"/>
    <w:rsid w:val="001179D7"/>
    <w:rsid w:val="00122025"/>
    <w:rsid w:val="00133DB3"/>
    <w:rsid w:val="001557B6"/>
    <w:rsid w:val="001573AD"/>
    <w:rsid w:val="00172944"/>
    <w:rsid w:val="0017345C"/>
    <w:rsid w:val="001779AB"/>
    <w:rsid w:val="00193557"/>
    <w:rsid w:val="001A5A35"/>
    <w:rsid w:val="001B416B"/>
    <w:rsid w:val="001B62C0"/>
    <w:rsid w:val="001F4F4D"/>
    <w:rsid w:val="00200D6A"/>
    <w:rsid w:val="00212F26"/>
    <w:rsid w:val="00213D6D"/>
    <w:rsid w:val="00223A1A"/>
    <w:rsid w:val="002254D0"/>
    <w:rsid w:val="0022760B"/>
    <w:rsid w:val="00232ECC"/>
    <w:rsid w:val="00233D5D"/>
    <w:rsid w:val="002534D8"/>
    <w:rsid w:val="00267901"/>
    <w:rsid w:val="00274A41"/>
    <w:rsid w:val="0027540B"/>
    <w:rsid w:val="0028129B"/>
    <w:rsid w:val="0028189C"/>
    <w:rsid w:val="002935B0"/>
    <w:rsid w:val="002B04E9"/>
    <w:rsid w:val="002B47D3"/>
    <w:rsid w:val="002B4BE1"/>
    <w:rsid w:val="002C0643"/>
    <w:rsid w:val="002D2EAC"/>
    <w:rsid w:val="002D6483"/>
    <w:rsid w:val="002F159B"/>
    <w:rsid w:val="002F3051"/>
    <w:rsid w:val="002F5427"/>
    <w:rsid w:val="003037A6"/>
    <w:rsid w:val="00316325"/>
    <w:rsid w:val="00326914"/>
    <w:rsid w:val="00336687"/>
    <w:rsid w:val="00347B31"/>
    <w:rsid w:val="003546A9"/>
    <w:rsid w:val="00361BC7"/>
    <w:rsid w:val="00395D2A"/>
    <w:rsid w:val="0039749C"/>
    <w:rsid w:val="003A214E"/>
    <w:rsid w:val="003D5AB8"/>
    <w:rsid w:val="003E2418"/>
    <w:rsid w:val="003F3714"/>
    <w:rsid w:val="003F7D77"/>
    <w:rsid w:val="004063ED"/>
    <w:rsid w:val="0041666F"/>
    <w:rsid w:val="00417CEC"/>
    <w:rsid w:val="00434941"/>
    <w:rsid w:val="00436CAD"/>
    <w:rsid w:val="00447F59"/>
    <w:rsid w:val="00462827"/>
    <w:rsid w:val="00462A83"/>
    <w:rsid w:val="004811BE"/>
    <w:rsid w:val="004A664E"/>
    <w:rsid w:val="004B48DB"/>
    <w:rsid w:val="004C1535"/>
    <w:rsid w:val="00526261"/>
    <w:rsid w:val="00535508"/>
    <w:rsid w:val="00561D04"/>
    <w:rsid w:val="0057219B"/>
    <w:rsid w:val="00583402"/>
    <w:rsid w:val="00590FEC"/>
    <w:rsid w:val="00594468"/>
    <w:rsid w:val="00597C94"/>
    <w:rsid w:val="005B395A"/>
    <w:rsid w:val="005C0014"/>
    <w:rsid w:val="005D1744"/>
    <w:rsid w:val="005D6401"/>
    <w:rsid w:val="00602D49"/>
    <w:rsid w:val="00602D68"/>
    <w:rsid w:val="006039C8"/>
    <w:rsid w:val="00607446"/>
    <w:rsid w:val="00610509"/>
    <w:rsid w:val="00611042"/>
    <w:rsid w:val="0063280B"/>
    <w:rsid w:val="00632FB6"/>
    <w:rsid w:val="00675FF8"/>
    <w:rsid w:val="00680A6B"/>
    <w:rsid w:val="0068334C"/>
    <w:rsid w:val="00686005"/>
    <w:rsid w:val="00693BF4"/>
    <w:rsid w:val="006A03BF"/>
    <w:rsid w:val="006A0722"/>
    <w:rsid w:val="006A305D"/>
    <w:rsid w:val="006A6F83"/>
    <w:rsid w:val="006B30C4"/>
    <w:rsid w:val="006C1793"/>
    <w:rsid w:val="006D3D1A"/>
    <w:rsid w:val="006D7D60"/>
    <w:rsid w:val="006E47A7"/>
    <w:rsid w:val="006E59CB"/>
    <w:rsid w:val="006F4D73"/>
    <w:rsid w:val="00721969"/>
    <w:rsid w:val="00722BAA"/>
    <w:rsid w:val="00735A31"/>
    <w:rsid w:val="00737524"/>
    <w:rsid w:val="0074007F"/>
    <w:rsid w:val="00744DDC"/>
    <w:rsid w:val="007512A3"/>
    <w:rsid w:val="007513F4"/>
    <w:rsid w:val="00763817"/>
    <w:rsid w:val="00767089"/>
    <w:rsid w:val="0077193E"/>
    <w:rsid w:val="007720E8"/>
    <w:rsid w:val="00787790"/>
    <w:rsid w:val="00796FE2"/>
    <w:rsid w:val="007A2162"/>
    <w:rsid w:val="007C1067"/>
    <w:rsid w:val="007E4654"/>
    <w:rsid w:val="007E48F8"/>
    <w:rsid w:val="007F635E"/>
    <w:rsid w:val="0081379C"/>
    <w:rsid w:val="0082326D"/>
    <w:rsid w:val="00826AFF"/>
    <w:rsid w:val="00840ED3"/>
    <w:rsid w:val="00856E45"/>
    <w:rsid w:val="00870726"/>
    <w:rsid w:val="008721DE"/>
    <w:rsid w:val="0088455F"/>
    <w:rsid w:val="008877FF"/>
    <w:rsid w:val="00897FE8"/>
    <w:rsid w:val="008B64BF"/>
    <w:rsid w:val="008C1905"/>
    <w:rsid w:val="008C5E6B"/>
    <w:rsid w:val="008C7FE6"/>
    <w:rsid w:val="008D2954"/>
    <w:rsid w:val="009108CC"/>
    <w:rsid w:val="00916175"/>
    <w:rsid w:val="009222FC"/>
    <w:rsid w:val="00927EF3"/>
    <w:rsid w:val="00931EAC"/>
    <w:rsid w:val="00944A10"/>
    <w:rsid w:val="009607C5"/>
    <w:rsid w:val="009A0C88"/>
    <w:rsid w:val="009A0E10"/>
    <w:rsid w:val="009A3A74"/>
    <w:rsid w:val="009A7CDE"/>
    <w:rsid w:val="009C481B"/>
    <w:rsid w:val="009C6C33"/>
    <w:rsid w:val="009C7E5E"/>
    <w:rsid w:val="009E14FE"/>
    <w:rsid w:val="009E2DAF"/>
    <w:rsid w:val="009E3DA0"/>
    <w:rsid w:val="009E4FA6"/>
    <w:rsid w:val="009E5F7B"/>
    <w:rsid w:val="009F2019"/>
    <w:rsid w:val="009F6566"/>
    <w:rsid w:val="00A303DF"/>
    <w:rsid w:val="00A36423"/>
    <w:rsid w:val="00A379DF"/>
    <w:rsid w:val="00A60B9C"/>
    <w:rsid w:val="00A629C9"/>
    <w:rsid w:val="00A674A5"/>
    <w:rsid w:val="00AB1E65"/>
    <w:rsid w:val="00AC06C8"/>
    <w:rsid w:val="00AC1300"/>
    <w:rsid w:val="00AD2811"/>
    <w:rsid w:val="00AD4B87"/>
    <w:rsid w:val="00AD73D7"/>
    <w:rsid w:val="00AE2907"/>
    <w:rsid w:val="00AE37D8"/>
    <w:rsid w:val="00AF0AFA"/>
    <w:rsid w:val="00AF26BA"/>
    <w:rsid w:val="00B021B7"/>
    <w:rsid w:val="00B0289F"/>
    <w:rsid w:val="00B11639"/>
    <w:rsid w:val="00B15DFC"/>
    <w:rsid w:val="00B27856"/>
    <w:rsid w:val="00B331FD"/>
    <w:rsid w:val="00B5010F"/>
    <w:rsid w:val="00B61382"/>
    <w:rsid w:val="00BA0550"/>
    <w:rsid w:val="00BA777F"/>
    <w:rsid w:val="00BB05A7"/>
    <w:rsid w:val="00BC200B"/>
    <w:rsid w:val="00BC25E8"/>
    <w:rsid w:val="00BD26F9"/>
    <w:rsid w:val="00BE36C1"/>
    <w:rsid w:val="00BF03BF"/>
    <w:rsid w:val="00C072AB"/>
    <w:rsid w:val="00C101A7"/>
    <w:rsid w:val="00C153F2"/>
    <w:rsid w:val="00C21630"/>
    <w:rsid w:val="00C25E58"/>
    <w:rsid w:val="00C26FBF"/>
    <w:rsid w:val="00C3299B"/>
    <w:rsid w:val="00C34D0B"/>
    <w:rsid w:val="00C508C4"/>
    <w:rsid w:val="00C614F7"/>
    <w:rsid w:val="00C61B4E"/>
    <w:rsid w:val="00C63C25"/>
    <w:rsid w:val="00C641DB"/>
    <w:rsid w:val="00C7111C"/>
    <w:rsid w:val="00C73EA0"/>
    <w:rsid w:val="00C80A27"/>
    <w:rsid w:val="00C909CF"/>
    <w:rsid w:val="00CC7BDF"/>
    <w:rsid w:val="00CD341A"/>
    <w:rsid w:val="00CE4768"/>
    <w:rsid w:val="00CF2281"/>
    <w:rsid w:val="00CF3403"/>
    <w:rsid w:val="00CF589D"/>
    <w:rsid w:val="00D01BA1"/>
    <w:rsid w:val="00D14444"/>
    <w:rsid w:val="00D2623C"/>
    <w:rsid w:val="00D30B79"/>
    <w:rsid w:val="00D33413"/>
    <w:rsid w:val="00D569FA"/>
    <w:rsid w:val="00D610F1"/>
    <w:rsid w:val="00D7403F"/>
    <w:rsid w:val="00D756A4"/>
    <w:rsid w:val="00D86A00"/>
    <w:rsid w:val="00DA052C"/>
    <w:rsid w:val="00DA1866"/>
    <w:rsid w:val="00DA609E"/>
    <w:rsid w:val="00DB1E05"/>
    <w:rsid w:val="00DB613E"/>
    <w:rsid w:val="00DB6713"/>
    <w:rsid w:val="00DC3157"/>
    <w:rsid w:val="00DC4109"/>
    <w:rsid w:val="00DC4D89"/>
    <w:rsid w:val="00DD2447"/>
    <w:rsid w:val="00E31C60"/>
    <w:rsid w:val="00E374AE"/>
    <w:rsid w:val="00E4535D"/>
    <w:rsid w:val="00E75090"/>
    <w:rsid w:val="00E82D11"/>
    <w:rsid w:val="00E871A4"/>
    <w:rsid w:val="00EB7A5E"/>
    <w:rsid w:val="00ED7A64"/>
    <w:rsid w:val="00EE562A"/>
    <w:rsid w:val="00F009DE"/>
    <w:rsid w:val="00F00D4F"/>
    <w:rsid w:val="00F04473"/>
    <w:rsid w:val="00F351FF"/>
    <w:rsid w:val="00F355BF"/>
    <w:rsid w:val="00F503DF"/>
    <w:rsid w:val="00F55A67"/>
    <w:rsid w:val="00F60654"/>
    <w:rsid w:val="00F7347A"/>
    <w:rsid w:val="00F97A0E"/>
    <w:rsid w:val="00FA0047"/>
    <w:rsid w:val="00FA597D"/>
    <w:rsid w:val="00FA6103"/>
    <w:rsid w:val="00FD1516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2541E"/>
  <w15:chartTrackingRefBased/>
  <w15:docId w15:val="{7851D672-4CBC-421F-993A-E6BBCF59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9A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E746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0E746B"/>
    <w:rPr>
      <w:color w:val="954F72"/>
      <w:u w:val="single"/>
    </w:rPr>
  </w:style>
  <w:style w:type="paragraph" w:customStyle="1" w:styleId="msonormal0">
    <w:name w:val="msonormal"/>
    <w:basedOn w:val="a"/>
    <w:rsid w:val="000E7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font6">
    <w:name w:val="font6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font7">
    <w:name w:val="font7"/>
    <w:basedOn w:val="a"/>
    <w:rsid w:val="000E746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5">
    <w:name w:val="xl65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6">
    <w:name w:val="xl66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7">
    <w:name w:val="xl67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8">
    <w:name w:val="xl68"/>
    <w:basedOn w:val="a"/>
    <w:rsid w:val="000E746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70">
    <w:name w:val="xl70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1">
    <w:name w:val="xl71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2">
    <w:name w:val="xl72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3">
    <w:name w:val="xl73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4">
    <w:name w:val="xl74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5">
    <w:name w:val="xl75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6">
    <w:name w:val="xl76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xl77">
    <w:name w:val="xl77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8">
    <w:name w:val="xl78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9">
    <w:name w:val="xl79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0">
    <w:name w:val="xl80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1">
    <w:name w:val="xl81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2">
    <w:name w:val="xl82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D30B7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30B79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D262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5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6AD986-9705-4268-88F7-431876DF3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2360</TotalTime>
  <Pages>4</Pages>
  <Words>1078</Words>
  <Characters>6151</Characters>
  <Application>Microsoft Office Word</Application>
  <DocSecurity>0</DocSecurity>
  <Lines>51</Lines>
  <Paragraphs>14</Paragraphs>
  <ScaleCrop>false</ScaleCrop>
  <Company/>
  <LinksUpToDate>false</LinksUpToDate>
  <CharactersWithSpaces>7215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Zhao</dc:creator>
  <cp:keywords/>
  <dc:description/>
  <cp:lastModifiedBy>Dr. Zhao</cp:lastModifiedBy>
  <cp:revision>361</cp:revision>
  <dcterms:created xsi:type="dcterms:W3CDTF">2019-08-25T07:47:00Z</dcterms:created>
  <dcterms:modified xsi:type="dcterms:W3CDTF">2019-11-27T05:01:00Z</dcterms:modified>
</cp:coreProperties>
</file>